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ACBD" w14:textId="77777777" w:rsidR="007D371F" w:rsidRPr="009D464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bookmarkStart w:id="0" w:name="_Hlk47179009"/>
      <w:r w:rsidRPr="009D464D">
        <w:rPr>
          <w:rFonts w:cstheme="minorHAnsi"/>
          <w:b/>
          <w:szCs w:val="20"/>
          <w:lang w:val="tr-TR"/>
        </w:rPr>
        <w:t>ÖĞRENCİ BİLGİLERİ</w:t>
      </w:r>
    </w:p>
    <w:p w14:paraId="52CBBDB4" w14:textId="77777777" w:rsidR="007D371F" w:rsidRPr="009D464D" w:rsidRDefault="007D371F" w:rsidP="007D371F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50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3"/>
        <w:gridCol w:w="7518"/>
      </w:tblGrid>
      <w:tr w:rsidR="007D371F" w:rsidRPr="009D464D" w14:paraId="73350369" w14:textId="77777777" w:rsidTr="007E5142">
        <w:trPr>
          <w:trHeight w:val="397"/>
          <w:jc w:val="right"/>
        </w:trPr>
        <w:tc>
          <w:tcPr>
            <w:tcW w:w="2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83B8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F282C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6C79CE6A" w14:textId="77777777" w:rsidTr="007E5142">
        <w:trPr>
          <w:trHeight w:val="397"/>
          <w:jc w:val="right"/>
        </w:trPr>
        <w:tc>
          <w:tcPr>
            <w:tcW w:w="2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D4C5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F6CB3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7D3E803A" w14:textId="77777777" w:rsidTr="007E5142">
        <w:trPr>
          <w:trHeight w:val="397"/>
          <w:jc w:val="right"/>
        </w:trPr>
        <w:tc>
          <w:tcPr>
            <w:tcW w:w="2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BFA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245DA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11DC0490" w14:textId="77777777" w:rsidTr="007E5142">
        <w:trPr>
          <w:trHeight w:val="1124"/>
          <w:jc w:val="right"/>
        </w:trPr>
        <w:tc>
          <w:tcPr>
            <w:tcW w:w="2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2E93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İletişim bilgileri</w:t>
            </w:r>
          </w:p>
          <w:p w14:paraId="2469A0D6" w14:textId="77777777" w:rsidR="007D371F" w:rsidRPr="009D464D" w:rsidRDefault="007D371F" w:rsidP="007E5142">
            <w:pPr>
              <w:rPr>
                <w:rFonts w:cstheme="minorHAnsi"/>
              </w:rPr>
            </w:pPr>
            <w:r w:rsidRPr="009D464D">
              <w:rPr>
                <w:rFonts w:cstheme="minorHAnsi"/>
              </w:rPr>
              <w:t xml:space="preserve">(adres, e-posta, telefon </w:t>
            </w:r>
            <w:proofErr w:type="spellStart"/>
            <w:r w:rsidRPr="009D464D">
              <w:rPr>
                <w:rFonts w:cstheme="minorHAnsi"/>
              </w:rPr>
              <w:t>no</w:t>
            </w:r>
            <w:proofErr w:type="spellEnd"/>
            <w:r w:rsidRPr="009D464D">
              <w:rPr>
                <w:rFonts w:cstheme="minorHAnsi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BE6A5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0A7B9C5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7D8E808C" w14:textId="583AE78C" w:rsidR="007D371F" w:rsidRPr="009D464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9D464D">
        <w:rPr>
          <w:rFonts w:cstheme="minorHAnsi"/>
          <w:b/>
          <w:szCs w:val="20"/>
          <w:lang w:val="tr-TR"/>
        </w:rPr>
        <w:t>ÖNERİLEN İKİNCİ DANIŞMAN BİLGİLERİ;</w:t>
      </w:r>
    </w:p>
    <w:p w14:paraId="5EE66DB9" w14:textId="77777777" w:rsidR="007D371F" w:rsidRPr="009D464D" w:rsidRDefault="007D371F" w:rsidP="007D371F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7D371F" w:rsidRPr="009D464D" w14:paraId="1238C8B7" w14:textId="77777777" w:rsidTr="007E5142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3D94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Unvanı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33BC4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05E11E1E" w14:textId="77777777" w:rsidTr="007E5142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C75C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4D4B5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7558E791" w14:textId="77777777" w:rsidTr="007E5142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9C4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Kurumu / 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C65C4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15FFEF12" w14:textId="77777777" w:rsidTr="007E5142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9DEF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Uzmanlık alanı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FC832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54F6951F" w14:textId="77777777" w:rsidTr="007E5142">
        <w:trPr>
          <w:trHeight w:val="1124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5544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İletişim bilgileri</w:t>
            </w:r>
          </w:p>
          <w:p w14:paraId="476ACF5E" w14:textId="77777777" w:rsidR="007D371F" w:rsidRPr="009D464D" w:rsidRDefault="007D371F" w:rsidP="007E5142">
            <w:pPr>
              <w:rPr>
                <w:rFonts w:cstheme="minorHAnsi"/>
              </w:rPr>
            </w:pPr>
            <w:r w:rsidRPr="009D464D">
              <w:rPr>
                <w:rFonts w:cstheme="minorHAnsi"/>
              </w:rPr>
              <w:t xml:space="preserve">(adres, e-posta, telefon </w:t>
            </w:r>
            <w:proofErr w:type="spellStart"/>
            <w:r w:rsidRPr="009D464D">
              <w:rPr>
                <w:rFonts w:cstheme="minorHAnsi"/>
              </w:rPr>
              <w:t>no</w:t>
            </w:r>
            <w:proofErr w:type="spellEnd"/>
            <w:r w:rsidRPr="009D464D">
              <w:rPr>
                <w:rFonts w:cstheme="minorHAnsi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235CB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C3A114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7607356F" w14:textId="77777777" w:rsidR="007D371F" w:rsidRPr="009D464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9D464D">
        <w:rPr>
          <w:rFonts w:cstheme="minorHAnsi"/>
          <w:b/>
          <w:szCs w:val="20"/>
          <w:lang w:val="tr-TR"/>
        </w:rPr>
        <w:t>ÖĞRENCİNİN TEZ KONUSU</w:t>
      </w:r>
    </w:p>
    <w:p w14:paraId="0D99D3DF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2"/>
        <w:tblW w:w="1039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91"/>
      </w:tblGrid>
      <w:tr w:rsidR="007D371F" w:rsidRPr="009D464D" w14:paraId="5674AC26" w14:textId="77777777" w:rsidTr="007E5142">
        <w:trPr>
          <w:trHeight w:val="1249"/>
          <w:jc w:val="right"/>
        </w:trPr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BEE4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7DE52976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5B747EA3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1F2B2D46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</w:tc>
      </w:tr>
    </w:tbl>
    <w:p w14:paraId="54FCFFDA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08F02411" w14:textId="77777777" w:rsidR="007D371F" w:rsidRPr="009D464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9D464D">
        <w:rPr>
          <w:rFonts w:cstheme="minorHAnsi"/>
          <w:b/>
          <w:szCs w:val="20"/>
          <w:lang w:val="tr-TR"/>
        </w:rPr>
        <w:t xml:space="preserve">İKİNCİ TEZ DANIŞMANI ATANMA GEREKÇESİ </w:t>
      </w:r>
      <w:r w:rsidRPr="009D464D">
        <w:rPr>
          <w:rFonts w:cstheme="minorHAnsi"/>
          <w:bCs/>
          <w:szCs w:val="20"/>
          <w:lang w:val="tr-TR"/>
        </w:rPr>
        <w:t>(Bu kısımda gerekçe ayrıntılı bir şekilde açıklanmalıdır.)</w:t>
      </w:r>
    </w:p>
    <w:p w14:paraId="7FA459CB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2"/>
        <w:tblW w:w="10387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87"/>
      </w:tblGrid>
      <w:tr w:rsidR="007D371F" w:rsidRPr="009D464D" w14:paraId="25C10DCE" w14:textId="77777777" w:rsidTr="00EC3147">
        <w:trPr>
          <w:trHeight w:val="2241"/>
          <w:jc w:val="right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4BC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5EC37107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0AD4067E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0309C74D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292F78F1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1D3F7039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</w:tc>
      </w:tr>
    </w:tbl>
    <w:p w14:paraId="7A3B5C2B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524BD0A3" w14:textId="77777777" w:rsidR="007D371F" w:rsidRPr="00357137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 xml:space="preserve">DANIŞMAN </w:t>
      </w:r>
      <w:r w:rsidRPr="00357137">
        <w:rPr>
          <w:rFonts w:cstheme="minorHAnsi"/>
          <w:b/>
          <w:szCs w:val="20"/>
          <w:lang w:val="tr-TR"/>
        </w:rPr>
        <w:t>ONAYLAR</w:t>
      </w:r>
      <w:r>
        <w:rPr>
          <w:rFonts w:cstheme="minorHAnsi"/>
          <w:b/>
          <w:szCs w:val="20"/>
          <w:lang w:val="tr-TR"/>
        </w:rPr>
        <w:t>I</w:t>
      </w:r>
    </w:p>
    <w:p w14:paraId="60C9CBE5" w14:textId="41E9A32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490" w:type="dxa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7626"/>
      </w:tblGrid>
      <w:tr w:rsidR="00BB14AD" w:rsidRPr="00357137" w14:paraId="355EA4C5" w14:textId="77777777" w:rsidTr="00B066A3">
        <w:tc>
          <w:tcPr>
            <w:tcW w:w="2864" w:type="dxa"/>
          </w:tcPr>
          <w:p w14:paraId="10F21013" w14:textId="77777777" w:rsidR="00BB14AD" w:rsidRPr="00357137" w:rsidRDefault="00BB14AD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MEVCUT DANIŞMAN</w:t>
            </w:r>
          </w:p>
        </w:tc>
        <w:tc>
          <w:tcPr>
            <w:tcW w:w="7626" w:type="dxa"/>
          </w:tcPr>
          <w:p w14:paraId="2BC123B0" w14:textId="77777777" w:rsidR="00B066A3" w:rsidRDefault="00BB14AD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ÖNERİLEN İKİNCİ DANIŞMAN </w:t>
            </w:r>
          </w:p>
          <w:p w14:paraId="315F7029" w14:textId="37078D17" w:rsidR="00BB14AD" w:rsidRPr="00357137" w:rsidRDefault="00BB14AD" w:rsidP="00B066A3">
            <w:pP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(</w:t>
            </w:r>
            <w:r w:rsidR="002B2841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2. danışman aynı ABD ‘</w:t>
            </w:r>
            <w:proofErr w:type="spellStart"/>
            <w:r w:rsidR="002B2841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nda</w:t>
            </w:r>
            <w:proofErr w:type="spellEnd"/>
            <w:r w:rsidR="002B2841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 dersi ve/veya öğrencisi olan Öğretim üyesi atanamaz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BB14AD" w:rsidRPr="00357137" w14:paraId="77D7DA4D" w14:textId="77777777" w:rsidTr="00B066A3">
        <w:tc>
          <w:tcPr>
            <w:tcW w:w="2864" w:type="dxa"/>
          </w:tcPr>
          <w:p w14:paraId="0AE3E52C" w14:textId="77777777" w:rsidR="00BB14AD" w:rsidRPr="0037335B" w:rsidRDefault="00BB14AD" w:rsidP="007E514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7626" w:type="dxa"/>
          </w:tcPr>
          <w:p w14:paraId="63DB8706" w14:textId="77777777" w:rsidR="00BB14AD" w:rsidRPr="00357137" w:rsidRDefault="00BB14AD" w:rsidP="007E514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  <w:tr w:rsidR="00BB14AD" w:rsidRPr="00357137" w14:paraId="75F4C3CD" w14:textId="77777777" w:rsidTr="00B066A3">
        <w:tc>
          <w:tcPr>
            <w:tcW w:w="2864" w:type="dxa"/>
          </w:tcPr>
          <w:p w14:paraId="2EDEB61B" w14:textId="77777777" w:rsidR="00BB14AD" w:rsidRPr="00FC04D8" w:rsidRDefault="00BB14AD" w:rsidP="007E51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>, Tarih</w:t>
            </w:r>
          </w:p>
        </w:tc>
        <w:tc>
          <w:tcPr>
            <w:tcW w:w="7626" w:type="dxa"/>
          </w:tcPr>
          <w:p w14:paraId="30FD06A5" w14:textId="4DE7834D" w:rsidR="00BB14AD" w:rsidRPr="00FC04D8" w:rsidRDefault="00BB14AD" w:rsidP="007E51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>, Tarih</w:t>
            </w:r>
            <w:r w:rsidR="002B2841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  <w:r w:rsidRPr="00B066A3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BB14AD" w:rsidRPr="00357137" w14:paraId="4C4099DA" w14:textId="77777777" w:rsidTr="00B066A3">
        <w:trPr>
          <w:trHeight w:val="682"/>
        </w:trPr>
        <w:tc>
          <w:tcPr>
            <w:tcW w:w="2864" w:type="dxa"/>
          </w:tcPr>
          <w:p w14:paraId="4A0883D6" w14:textId="77777777" w:rsidR="00BB14AD" w:rsidRPr="00FC04D8" w:rsidRDefault="00BB14AD" w:rsidP="007E514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626" w:type="dxa"/>
          </w:tcPr>
          <w:p w14:paraId="43B68607" w14:textId="77777777" w:rsidR="00BB14AD" w:rsidRPr="00FC04D8" w:rsidRDefault="00BB14AD" w:rsidP="007E514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389FF8A4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6C128D5B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1EC5DDD6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27DC254C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bookmarkEnd w:id="0"/>
    <w:p w14:paraId="438FA42F" w14:textId="77777777" w:rsidR="007D371F" w:rsidRPr="0013359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13359D">
        <w:rPr>
          <w:rFonts w:cstheme="minorHAnsi"/>
          <w:b/>
          <w:szCs w:val="20"/>
          <w:lang w:val="tr-TR"/>
        </w:rPr>
        <w:t xml:space="preserve">ANABİLİM DALI </w:t>
      </w:r>
      <w:r>
        <w:rPr>
          <w:rFonts w:cstheme="minorHAnsi"/>
          <w:b/>
          <w:szCs w:val="20"/>
          <w:lang w:val="tr-TR"/>
        </w:rPr>
        <w:t>BAŞKANI</w:t>
      </w:r>
      <w:r w:rsidRPr="0013359D">
        <w:rPr>
          <w:rFonts w:cstheme="minorHAnsi"/>
          <w:b/>
          <w:szCs w:val="20"/>
          <w:lang w:val="tr-TR"/>
        </w:rPr>
        <w:t xml:space="preserve"> ONAYI</w:t>
      </w:r>
      <w:r>
        <w:rPr>
          <w:rFonts w:cstheme="minorHAnsi"/>
          <w:b/>
          <w:szCs w:val="20"/>
          <w:lang w:val="tr-TR"/>
        </w:rPr>
        <w:t xml:space="preserve"> (</w:t>
      </w:r>
      <w:proofErr w:type="spellStart"/>
      <w:r>
        <w:rPr>
          <w:color w:val="FF0000"/>
        </w:rPr>
        <w:t>Kurul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Toplantısı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yapıldıktan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sonra</w:t>
      </w:r>
      <w:proofErr w:type="spellEnd"/>
      <w:r>
        <w:rPr>
          <w:color w:val="FF0000"/>
        </w:rPr>
        <w:t xml:space="preserve"> ABD </w:t>
      </w:r>
      <w:proofErr w:type="spellStart"/>
      <w:r>
        <w:rPr>
          <w:color w:val="FF0000"/>
        </w:rPr>
        <w:t>Başkanı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tarafından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doldurulup</w:t>
      </w:r>
      <w:proofErr w:type="spellEnd"/>
      <w:r>
        <w:rPr>
          <w:color w:val="FF0000"/>
        </w:rPr>
        <w:t xml:space="preserve"> Teams </w:t>
      </w:r>
      <w:proofErr w:type="spellStart"/>
      <w:r>
        <w:rPr>
          <w:color w:val="FF0000"/>
        </w:rPr>
        <w:t>üzerinden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onay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verilecektir</w:t>
      </w:r>
      <w:proofErr w:type="spellEnd"/>
      <w:r>
        <w:rPr>
          <w:color w:val="FF0000"/>
        </w:rPr>
        <w:t>.)</w:t>
      </w:r>
    </w:p>
    <w:p w14:paraId="789A752A" w14:textId="77777777" w:rsidR="007D371F" w:rsidRPr="0013359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52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0"/>
        <w:gridCol w:w="2416"/>
        <w:gridCol w:w="2868"/>
      </w:tblGrid>
      <w:tr w:rsidR="007D371F" w:rsidRPr="0013359D" w14:paraId="73ED1B49" w14:textId="77777777" w:rsidTr="007E5142">
        <w:trPr>
          <w:trHeight w:val="397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C125" w14:textId="77777777" w:rsidR="007D371F" w:rsidRPr="0013359D" w:rsidRDefault="007D371F" w:rsidP="007E5142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lang w:val="tr-TR"/>
              </w:rPr>
              <w:t xml:space="preserve">ABD Başkanı </w:t>
            </w:r>
            <w:r w:rsidRPr="0013359D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9011" w14:textId="77777777" w:rsidR="007D371F" w:rsidRPr="00913B2E" w:rsidRDefault="007D371F" w:rsidP="007E514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Tarihi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BE08" w14:textId="77777777" w:rsidR="007D371F" w:rsidRPr="00913B2E" w:rsidRDefault="007D371F" w:rsidP="007E514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No’su</w:t>
            </w:r>
            <w:proofErr w:type="spellEnd"/>
          </w:p>
        </w:tc>
      </w:tr>
      <w:tr w:rsidR="007D371F" w:rsidRPr="0013359D" w14:paraId="3A6B5DB3" w14:textId="77777777" w:rsidTr="007E5142">
        <w:trPr>
          <w:trHeight w:val="680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AC50" w14:textId="77777777" w:rsidR="007D371F" w:rsidRPr="0013359D" w:rsidRDefault="007D371F" w:rsidP="007E5142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F60" w14:textId="77777777" w:rsidR="007D371F" w:rsidRPr="00913B2E" w:rsidRDefault="007D371F" w:rsidP="007E514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  <w:t>… / … / 20…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873" w14:textId="77777777" w:rsidR="007D371F" w:rsidRPr="00913B2E" w:rsidRDefault="007D371F" w:rsidP="007E51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43F65F2A" w14:textId="77777777" w:rsidR="007D371F" w:rsidRPr="0013359D" w:rsidRDefault="007D371F" w:rsidP="007D371F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p w14:paraId="5DAD9E81" w14:textId="77777777" w:rsidR="007D371F" w:rsidRPr="0013359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68A6A94E" w14:textId="77777777" w:rsidR="007D371F" w:rsidRPr="0013359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2EE74032" w14:textId="77777777" w:rsidR="00C70895" w:rsidRDefault="00C70895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Bu form, öğrenci tarafından doldurulup Kocaeli Üniversitesi’nin tanımladığı TEAMS Portal Office (</w:t>
      </w:r>
      <w:hyperlink r:id="rId7" w:history="1">
        <w:r w:rsidRPr="0058243A">
          <w:rPr>
            <w:rStyle w:val="Kpr"/>
            <w:rFonts w:asciiTheme="majorHAnsi" w:hAnsiTheme="majorHAnsi" w:cstheme="majorHAnsi"/>
            <w:b/>
            <w:bCs/>
            <w:color w:val="FF0000"/>
            <w:sz w:val="20"/>
            <w:szCs w:val="20"/>
            <w:highlight w:val="yellow"/>
            <w:lang w:val="tr-TR"/>
          </w:rPr>
          <w:t>öğrencino@uzem.education</w:t>
        </w:r>
      </w:hyperlink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) hesabı </w:t>
      </w:r>
      <w:proofErr w:type="gramStart"/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üzerinden,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bu</w:t>
      </w:r>
      <w:proofErr w:type="gramEnd"/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formun sonunda yer alan önerilen danışman özgeçmiş belgesi de doldurulup eklenerek gönderilir.</w:t>
      </w:r>
    </w:p>
    <w:p w14:paraId="6B95FF62" w14:textId="77777777" w:rsidR="00C70895" w:rsidRDefault="00C70895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78968737" w14:textId="04A5197C" w:rsidR="00C70895" w:rsidRDefault="00C70895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Not: a) önerilen ikinci danışman kurum içinden ise: </w:t>
      </w:r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atama sırası 1-</w:t>
      </w:r>
      <w:hyperlink r:id="rId8" w:history="1">
        <w:r w:rsidRPr="0058243A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danışman@uzem.education</w:t>
        </w:r>
      </w:hyperlink>
      <w:r>
        <w:rPr>
          <w:rStyle w:val="Kpr"/>
          <w:rFonts w:asciiTheme="majorHAnsi" w:hAnsiTheme="majorHAnsi" w:cstheme="majorHAnsi"/>
          <w:b/>
          <w:bCs/>
          <w:sz w:val="20"/>
          <w:szCs w:val="20"/>
          <w:highlight w:val="yellow"/>
          <w:lang w:val="tr-TR"/>
        </w:rPr>
        <w:t xml:space="preserve">, </w:t>
      </w:r>
      <w:hyperlink r:id="rId9" w:history="1">
        <w:r w:rsidRPr="006A6DC1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2-ikincidanışman@uzem.education</w:t>
        </w:r>
      </w:hyperlink>
      <w:r>
        <w:rPr>
          <w:rStyle w:val="Kpr"/>
          <w:rFonts w:asciiTheme="majorHAnsi" w:hAnsiTheme="majorHAnsi" w:cstheme="majorHAnsi"/>
          <w:b/>
          <w:bCs/>
          <w:sz w:val="20"/>
          <w:szCs w:val="20"/>
          <w:highlight w:val="yellow"/>
          <w:lang w:val="tr-TR"/>
        </w:rPr>
        <w:t xml:space="preserve"> </w:t>
      </w:r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hyperlink r:id="rId10" w:history="1">
        <w:r w:rsidRPr="00BB443B">
          <w:rPr>
            <w:rStyle w:val="Kpr"/>
            <w:sz w:val="20"/>
            <w:szCs w:val="20"/>
            <w:highlight w:val="yellow"/>
            <w:lang w:val="tr-TR"/>
          </w:rPr>
          <w:t>3</w:t>
        </w:r>
        <w:r w:rsidRPr="00BB443B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-anabilimdalıbaşkanı@uzem.education</w:t>
        </w:r>
      </w:hyperlink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ve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4-</w:t>
      </w:r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hyperlink r:id="rId11" w:history="1">
        <w:r w:rsidRPr="0058243A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fbeevrak@uzem.education</w:t>
        </w:r>
      </w:hyperlink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proofErr w:type="gramStart"/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seçilerek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,</w:t>
      </w:r>
      <w:proofErr w:type="gramEnd"/>
    </w:p>
    <w:p w14:paraId="4BDBDCFD" w14:textId="77777777" w:rsidR="00C70895" w:rsidRDefault="00C70895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41CE4D01" w14:textId="3B0C9BDC" w:rsidR="00C70895" w:rsidRDefault="00C70895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*b) Önerilen ikinci danışman kurum dışından ise, </w:t>
      </w:r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1-</w:t>
      </w:r>
      <w:hyperlink r:id="rId12" w:history="1">
        <w:r w:rsidRPr="0058243A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danışman@uzem.education</w:t>
        </w:r>
      </w:hyperlink>
      <w:r>
        <w:rPr>
          <w:rStyle w:val="Kpr"/>
          <w:rFonts w:asciiTheme="majorHAnsi" w:hAnsiTheme="majorHAnsi" w:cstheme="majorHAnsi"/>
          <w:b/>
          <w:bCs/>
          <w:sz w:val="20"/>
          <w:szCs w:val="20"/>
          <w:highlight w:val="yellow"/>
          <w:lang w:val="tr-TR"/>
        </w:rPr>
        <w:t>,</w:t>
      </w:r>
      <w:r>
        <w:rPr>
          <w:rStyle w:val="Kpr"/>
          <w:rFonts w:asciiTheme="majorHAnsi" w:hAnsiTheme="majorHAnsi" w:cstheme="majorHAnsi"/>
          <w:b/>
          <w:bCs/>
          <w:sz w:val="20"/>
          <w:szCs w:val="20"/>
          <w:lang w:val="tr-TR"/>
        </w:rPr>
        <w:t xml:space="preserve"> </w:t>
      </w:r>
      <w:hyperlink r:id="rId13" w:history="1">
        <w:r w:rsidRPr="00BB443B">
          <w:rPr>
            <w:rStyle w:val="Kpr"/>
            <w:sz w:val="20"/>
            <w:szCs w:val="20"/>
            <w:highlight w:val="yellow"/>
            <w:lang w:val="tr-TR"/>
          </w:rPr>
          <w:t>2</w:t>
        </w:r>
        <w:r w:rsidRPr="00BB443B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-anabilimdalıbaşkanı@uzem.education</w:t>
        </w:r>
      </w:hyperlink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ve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3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-</w:t>
      </w:r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hyperlink r:id="rId14" w:history="1">
        <w:r w:rsidRPr="0058243A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fbeevrak@uzem.education</w:t>
        </w:r>
      </w:hyperlink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proofErr w:type="gramStart"/>
      <w:r w:rsidRPr="0058243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seçilerek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 xml:space="preserve"> gönderilir</w:t>
      </w:r>
      <w:proofErr w:type="gramEnd"/>
      <w:r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>.</w:t>
      </w:r>
    </w:p>
    <w:p w14:paraId="0172EB30" w14:textId="30B534DB" w:rsidR="001E04A5" w:rsidRDefault="001E04A5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1FD34BCA" w14:textId="77777777" w:rsidR="001E04A5" w:rsidRPr="00DF1006" w:rsidRDefault="001E04A5" w:rsidP="001E04A5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DF1006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DF100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F1006">
        <w:rPr>
          <w:rFonts w:cstheme="minorHAnsi"/>
          <w:b/>
          <w:bCs/>
          <w:sz w:val="20"/>
          <w:szCs w:val="20"/>
        </w:rPr>
        <w:t>Eğitim</w:t>
      </w:r>
      <w:proofErr w:type="spellEnd"/>
      <w:r w:rsidRPr="00DF100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F1006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DF100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F1006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DF1006">
        <w:rPr>
          <w:rFonts w:cstheme="minorHAnsi"/>
          <w:b/>
          <w:bCs/>
          <w:sz w:val="20"/>
          <w:szCs w:val="20"/>
        </w:rPr>
        <w:t xml:space="preserve"> – Madde </w:t>
      </w:r>
      <w:r>
        <w:rPr>
          <w:rFonts w:cstheme="minorHAnsi"/>
          <w:b/>
          <w:bCs/>
          <w:sz w:val="20"/>
          <w:szCs w:val="20"/>
        </w:rPr>
        <w:t>32</w:t>
      </w:r>
    </w:p>
    <w:p w14:paraId="080F3B89" w14:textId="77777777" w:rsidR="001E04A5" w:rsidRDefault="001E04A5" w:rsidP="001E04A5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(3) Tez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çalışmasının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niteliğinin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birden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fazla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gerektirdiği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durumlarda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ikinci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ilgili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anabilim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>/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anasanat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dalı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Kurulu’nun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ilgili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enstitü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yönetim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kurulu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kararıyla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atanır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İkinci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Üniversitenin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kadrosunda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bulunan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Üniversite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kadrosu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dışından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en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az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doktora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derecesine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sahip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kişilerden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olabilir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İkinci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danışmanlarına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herhangi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ücret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ödenmez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. Tez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önerileri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ilgili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enstitü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yönetim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kurulunun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onayı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ile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kesinleşir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4B6B9E42" w14:textId="77777777" w:rsidR="001E04A5" w:rsidRDefault="001E04A5" w:rsidP="001E04A5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EFC5DC0" w14:textId="39D77150" w:rsidR="00D4739B" w:rsidRPr="00D4739B" w:rsidRDefault="001E04A5" w:rsidP="00D4739B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2548E3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Eğitim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Yönetmeliği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Uygulama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Esasları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– Madde </w:t>
      </w:r>
      <w:r w:rsidR="00D4739B">
        <w:rPr>
          <w:rFonts w:cstheme="minorHAnsi"/>
          <w:b/>
          <w:bCs/>
          <w:sz w:val="20"/>
          <w:szCs w:val="20"/>
        </w:rPr>
        <w:t xml:space="preserve">22.3 </w:t>
      </w:r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(2)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İkinci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olarak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atanabilecek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üyeleri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/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araştırmacıların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sağlaması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gereken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nitelikler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Yönetmelik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tarafından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belirlenir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Emekli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üyeleri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doktora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derecesine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sahip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elemanları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ile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doktora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derecesine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sahip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araştırmacılar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da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olarak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atanabilir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 (3)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Öğrencinin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kayıtlı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olduğu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anabilim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dalında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ders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vermekte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veya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danışmanlık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yürütmekte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üyeleri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/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elemanları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olarak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atanamaz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İkinci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olarak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üyesi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/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elemanı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danışmanlık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görevi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sona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ermeden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bu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anabilim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dalında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ders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veremez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veya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danışmanlığı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görevi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üstlenemez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Aksi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takdirde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danışmanlık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görevi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sona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erer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.</w:t>
      </w:r>
      <w:r w:rsidR="00D4739B">
        <w:rPr>
          <w:rFonts w:cstheme="minorHAnsi"/>
          <w:b/>
          <w:bCs/>
          <w:sz w:val="20"/>
          <w:szCs w:val="20"/>
        </w:rPr>
        <w:t xml:space="preserve"> </w:t>
      </w:r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(4)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İkinci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talepleri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geç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öğrencinin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doktora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çalışmasının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son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döneminin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başına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kadar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yapılır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.</w:t>
      </w:r>
      <w:r w:rsidR="00D4739B">
        <w:rPr>
          <w:rFonts w:cstheme="minorHAnsi"/>
          <w:b/>
          <w:bCs/>
          <w:sz w:val="20"/>
          <w:szCs w:val="20"/>
        </w:rPr>
        <w:t xml:space="preserve"> </w:t>
      </w:r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(6)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İkinci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talebi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anabilim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dalı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kurulu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tarafından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değerlendirilerek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kurul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kararı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ile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Enstitüye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bildirilir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Anabilim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dalı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kararı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EYK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tarafından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değerlendirilir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Uygun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bulunması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durumunda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gerçekleştirilir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.</w:t>
      </w:r>
    </w:p>
    <w:p w14:paraId="32B973AD" w14:textId="0F978915" w:rsidR="001E04A5" w:rsidRDefault="001E04A5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372A290" w14:textId="2ECEF278" w:rsidR="001E04A5" w:rsidRPr="008E1052" w:rsidRDefault="002B2841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Diğer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sayfadaki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8E1052">
        <w:rPr>
          <w:rFonts w:cstheme="minorHAnsi"/>
          <w:b/>
          <w:sz w:val="24"/>
          <w:szCs w:val="24"/>
        </w:rPr>
        <w:t>İKİNCİ TEZ DANIŞMANI ÖZGEÇMİŞ FORMU</w:t>
      </w:r>
      <w:r>
        <w:rPr>
          <w:rFonts w:cstheme="minorHAnsi"/>
          <w:b/>
          <w:sz w:val="24"/>
          <w:szCs w:val="24"/>
        </w:rPr>
        <w:t xml:space="preserve"> nu </w:t>
      </w:r>
      <w:proofErr w:type="spellStart"/>
      <w:r>
        <w:rPr>
          <w:rFonts w:cstheme="minorHAnsi"/>
          <w:b/>
          <w:sz w:val="24"/>
          <w:szCs w:val="24"/>
        </w:rPr>
        <w:t>doldurmayı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unutmayınız</w:t>
      </w:r>
      <w:proofErr w:type="spellEnd"/>
      <w:r w:rsidR="008D6DFC">
        <w:rPr>
          <w:rFonts w:cstheme="minorHAnsi"/>
          <w:b/>
          <w:sz w:val="24"/>
          <w:szCs w:val="24"/>
        </w:rPr>
        <w:t>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9344"/>
      </w:tblGrid>
      <w:tr w:rsidR="00F32792" w:rsidRPr="008E1052" w14:paraId="33E9E6E7" w14:textId="77777777" w:rsidTr="0060291E">
        <w:trPr>
          <w:trHeight w:val="397"/>
        </w:trPr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99EF1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C700F7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84474C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8980B1E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4A39B3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AEBC54D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A1308C1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F74388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8CCD24F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65FE7FF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320AB56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E9BCF7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1C949F2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04EEDC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B9CF82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F13A29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1DD3474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152B0C4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1C6130A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774B8FF" w14:textId="36D5566D" w:rsidR="00F32792" w:rsidRPr="008E1052" w:rsidRDefault="00F32792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>İKİNCİ TEZ DANIŞMANI ÖZGEÇMİŞ FORMU</w:t>
            </w:r>
          </w:p>
        </w:tc>
      </w:tr>
    </w:tbl>
    <w:p w14:paraId="2F4C04B6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  <w:lang w:val="tr-TR"/>
        </w:rPr>
      </w:pPr>
    </w:p>
    <w:p w14:paraId="125D76F6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6A981BA" w14:textId="77777777" w:rsidR="00F32792" w:rsidRPr="008E1052" w:rsidRDefault="00F32792" w:rsidP="00F32792">
      <w:pPr>
        <w:spacing w:after="0" w:line="240" w:lineRule="auto"/>
        <w:ind w:left="720"/>
        <w:jc w:val="center"/>
        <w:rPr>
          <w:rFonts w:cstheme="minorHAnsi"/>
          <w:b/>
          <w:sz w:val="24"/>
          <w:szCs w:val="24"/>
          <w:u w:val="single"/>
        </w:rPr>
      </w:pPr>
      <w:r w:rsidRPr="008E1052">
        <w:rPr>
          <w:rFonts w:cstheme="minorHAnsi"/>
          <w:b/>
          <w:sz w:val="24"/>
          <w:szCs w:val="24"/>
          <w:u w:val="single"/>
        </w:rPr>
        <w:t>ÖZGEÇMİŞ</w:t>
      </w:r>
    </w:p>
    <w:p w14:paraId="4FE2858D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569"/>
        <w:gridCol w:w="5640"/>
      </w:tblGrid>
      <w:tr w:rsidR="00F32792" w:rsidRPr="008E1052" w14:paraId="6994B607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48EA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Adı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ve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8EB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367925BF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0F66" w14:textId="2E3236E9" w:rsidR="00F32792" w:rsidRPr="008E1052" w:rsidRDefault="002B2841" w:rsidP="006029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TC </w:t>
            </w:r>
            <w:proofErr w:type="spellStart"/>
            <w:r w:rsidR="00F32792" w:rsidRPr="008E1052">
              <w:rPr>
                <w:rFonts w:cstheme="minorHAnsi"/>
                <w:b/>
                <w:sz w:val="24"/>
                <w:szCs w:val="24"/>
              </w:rPr>
              <w:t>Kimlik</w:t>
            </w:r>
            <w:proofErr w:type="spellEnd"/>
            <w:r w:rsidR="00F32792"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32792" w:rsidRPr="008E1052">
              <w:rPr>
                <w:rFonts w:cstheme="minorHAnsi"/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242" w14:textId="5438BC96" w:rsidR="00F32792" w:rsidRPr="002B2841" w:rsidRDefault="00F32792" w:rsidP="0060291E">
            <w:pPr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F32792" w:rsidRPr="008E1052" w14:paraId="5B2466FA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EF5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Kurumu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ve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Sicil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BF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3988943B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6C99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 xml:space="preserve">Cep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telefonu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30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3A0BB9F3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62B1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>e-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posta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02D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2D8C1AF" w14:textId="77777777" w:rsidR="002B2841" w:rsidRDefault="002B2841" w:rsidP="00F32792">
      <w:pPr>
        <w:ind w:left="720"/>
        <w:rPr>
          <w:rFonts w:cstheme="minorHAnsi"/>
          <w:b/>
          <w:sz w:val="24"/>
          <w:szCs w:val="24"/>
        </w:rPr>
      </w:pPr>
    </w:p>
    <w:p w14:paraId="0F6D9357" w14:textId="38AFFF0F" w:rsidR="00F32792" w:rsidRPr="008E1052" w:rsidRDefault="00F32792" w:rsidP="00F32792">
      <w:pPr>
        <w:ind w:left="720"/>
        <w:rPr>
          <w:rFonts w:cstheme="minorHAnsi"/>
          <w:b/>
          <w:sz w:val="24"/>
          <w:szCs w:val="24"/>
        </w:rPr>
      </w:pPr>
      <w:r w:rsidRPr="008E1052">
        <w:rPr>
          <w:rFonts w:cstheme="minorHAnsi"/>
          <w:b/>
          <w:sz w:val="24"/>
          <w:szCs w:val="24"/>
        </w:rPr>
        <w:t xml:space="preserve">EĞİTİM BİLGİLERİ: </w:t>
      </w:r>
    </w:p>
    <w:tbl>
      <w:tblPr>
        <w:tblStyle w:val="TabloKlavuzu"/>
        <w:tblW w:w="921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72"/>
        <w:gridCol w:w="3861"/>
        <w:gridCol w:w="1701"/>
        <w:gridCol w:w="1276"/>
      </w:tblGrid>
      <w:tr w:rsidR="00F32792" w:rsidRPr="008E1052" w14:paraId="353C9CFA" w14:textId="77777777" w:rsidTr="0060291E">
        <w:trPr>
          <w:trHeight w:val="30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E1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Derece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15A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>Kurum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4B43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079B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 xml:space="preserve">Mez.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Yılı</w:t>
            </w:r>
            <w:proofErr w:type="spellEnd"/>
          </w:p>
        </w:tc>
      </w:tr>
      <w:tr w:rsidR="00F32792" w:rsidRPr="008E1052" w14:paraId="49999EE6" w14:textId="77777777" w:rsidTr="0060291E">
        <w:trPr>
          <w:trHeight w:val="30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EA39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0E1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176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10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75508E3E" w14:textId="77777777" w:rsidTr="0060291E">
        <w:trPr>
          <w:trHeight w:val="30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AE7B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 xml:space="preserve">Yüksek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EC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330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707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3DC01CB2" w14:textId="77777777" w:rsidTr="0060291E">
        <w:trPr>
          <w:trHeight w:val="30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CFA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Doktora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ECE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E1B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AE6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606CD1A" w14:textId="77777777" w:rsidR="002B2841" w:rsidRDefault="002B2841" w:rsidP="00F32792">
      <w:pPr>
        <w:ind w:left="720"/>
        <w:rPr>
          <w:rFonts w:cstheme="minorHAnsi"/>
          <w:b/>
          <w:sz w:val="24"/>
          <w:szCs w:val="24"/>
        </w:rPr>
      </w:pPr>
    </w:p>
    <w:p w14:paraId="0BF8A3FE" w14:textId="608B2B3E" w:rsidR="00F32792" w:rsidRPr="008E1052" w:rsidRDefault="00F32792" w:rsidP="00F32792">
      <w:pPr>
        <w:ind w:left="720"/>
        <w:rPr>
          <w:rFonts w:cstheme="minorHAnsi"/>
          <w:b/>
          <w:sz w:val="24"/>
          <w:szCs w:val="24"/>
        </w:rPr>
      </w:pPr>
      <w:r w:rsidRPr="008E1052">
        <w:rPr>
          <w:rFonts w:cstheme="minorHAnsi"/>
          <w:b/>
          <w:sz w:val="24"/>
          <w:szCs w:val="24"/>
        </w:rPr>
        <w:t>MESLEKİ DENEYİM / İŞYERİ BİLGİLERİ:</w:t>
      </w:r>
    </w:p>
    <w:tbl>
      <w:tblPr>
        <w:tblStyle w:val="TabloKlavuzu"/>
        <w:tblW w:w="921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560"/>
        <w:gridCol w:w="4374"/>
        <w:gridCol w:w="1276"/>
      </w:tblGrid>
      <w:tr w:rsidR="00F32792" w:rsidRPr="008E1052" w14:paraId="4DAA4C5B" w14:textId="77777777" w:rsidTr="0060291E">
        <w:trPr>
          <w:trHeight w:val="323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108D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>Kurum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E3CA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Pozisyon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8BCF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Yılı</w:t>
            </w:r>
            <w:proofErr w:type="spellEnd"/>
          </w:p>
        </w:tc>
      </w:tr>
      <w:tr w:rsidR="00F32792" w:rsidRPr="008E1052" w14:paraId="2E3A8FC8" w14:textId="77777777" w:rsidTr="0060291E">
        <w:trPr>
          <w:trHeight w:val="323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5D4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2687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1F1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775E806C" w14:textId="77777777" w:rsidTr="0060291E">
        <w:trPr>
          <w:trHeight w:val="323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E58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2C6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060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57088C3C" w14:textId="77777777" w:rsidTr="0060291E">
        <w:trPr>
          <w:trHeight w:val="323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F5C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DA3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51BC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DF8CC35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lang w:val="tr-TR"/>
        </w:rPr>
      </w:pPr>
    </w:p>
    <w:p w14:paraId="4CBF1B78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14:paraId="5A8D9B24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8E1052">
        <w:rPr>
          <w:rFonts w:cstheme="minorHAnsi"/>
          <w:b/>
          <w:sz w:val="24"/>
          <w:szCs w:val="24"/>
        </w:rPr>
        <w:t xml:space="preserve">YAYIN BİLGİLERİ (Son 5 </w:t>
      </w:r>
      <w:proofErr w:type="spellStart"/>
      <w:r w:rsidRPr="008E1052">
        <w:rPr>
          <w:rFonts w:cstheme="minorHAnsi"/>
          <w:b/>
          <w:sz w:val="24"/>
          <w:szCs w:val="24"/>
        </w:rPr>
        <w:t>yılda</w:t>
      </w:r>
      <w:proofErr w:type="spellEnd"/>
      <w:r w:rsidRPr="008E1052">
        <w:rPr>
          <w:rFonts w:cstheme="minorHAnsi"/>
          <w:b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/>
          <w:sz w:val="24"/>
          <w:szCs w:val="24"/>
        </w:rPr>
        <w:t>yapılmış</w:t>
      </w:r>
      <w:proofErr w:type="spellEnd"/>
      <w:r w:rsidRPr="008E1052">
        <w:rPr>
          <w:rFonts w:cstheme="minorHAnsi"/>
          <w:b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/>
          <w:sz w:val="24"/>
          <w:szCs w:val="24"/>
        </w:rPr>
        <w:t>çalışmalar</w:t>
      </w:r>
      <w:proofErr w:type="spellEnd"/>
      <w:r w:rsidRPr="008E1052">
        <w:rPr>
          <w:rFonts w:cstheme="minorHAnsi"/>
          <w:b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/>
          <w:sz w:val="24"/>
          <w:szCs w:val="24"/>
        </w:rPr>
        <w:t>eklenmelidir</w:t>
      </w:r>
      <w:proofErr w:type="spellEnd"/>
      <w:r w:rsidRPr="008E1052">
        <w:rPr>
          <w:rFonts w:cstheme="minorHAnsi"/>
          <w:b/>
          <w:sz w:val="24"/>
          <w:szCs w:val="24"/>
        </w:rPr>
        <w:t>):</w:t>
      </w:r>
    </w:p>
    <w:p w14:paraId="05859809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14:paraId="71265095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  <w:proofErr w:type="spellStart"/>
      <w:r w:rsidRPr="008E1052">
        <w:rPr>
          <w:rFonts w:cstheme="minorHAnsi"/>
          <w:b/>
          <w:sz w:val="24"/>
          <w:szCs w:val="24"/>
          <w:u w:val="single"/>
        </w:rPr>
        <w:t>Makaleler</w:t>
      </w:r>
      <w:proofErr w:type="spellEnd"/>
      <w:r w:rsidRPr="008E1052">
        <w:rPr>
          <w:rFonts w:cstheme="minorHAnsi"/>
          <w:b/>
          <w:sz w:val="24"/>
          <w:szCs w:val="24"/>
          <w:u w:val="single"/>
        </w:rPr>
        <w:t xml:space="preserve">: </w:t>
      </w:r>
    </w:p>
    <w:p w14:paraId="65EE50A0" w14:textId="77777777" w:rsidR="00F32792" w:rsidRPr="008E1052" w:rsidRDefault="00F32792" w:rsidP="00F32792">
      <w:pPr>
        <w:pStyle w:val="ListeParagraf"/>
        <w:numPr>
          <w:ilvl w:val="0"/>
          <w:numId w:val="3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proofErr w:type="spellStart"/>
      <w:r w:rsidRPr="008E1052">
        <w:rPr>
          <w:rFonts w:cstheme="minorHAnsi"/>
          <w:bCs/>
          <w:sz w:val="24"/>
          <w:szCs w:val="24"/>
        </w:rPr>
        <w:t>Soyad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E1052">
        <w:rPr>
          <w:rFonts w:cstheme="minorHAnsi"/>
          <w:bCs/>
          <w:sz w:val="24"/>
          <w:szCs w:val="24"/>
        </w:rPr>
        <w:t>Adının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başharfi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“Makale </w:t>
      </w:r>
      <w:proofErr w:type="spellStart"/>
      <w:r w:rsidRPr="008E1052">
        <w:rPr>
          <w:rFonts w:cstheme="minorHAnsi"/>
          <w:bCs/>
          <w:sz w:val="24"/>
          <w:szCs w:val="24"/>
        </w:rPr>
        <w:t>başlığı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”, </w:t>
      </w:r>
      <w:proofErr w:type="spellStart"/>
      <w:r w:rsidRPr="008E1052">
        <w:rPr>
          <w:rFonts w:cstheme="minorHAnsi"/>
          <w:bCs/>
          <w:sz w:val="24"/>
          <w:szCs w:val="24"/>
        </w:rPr>
        <w:t>Dergi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adı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</w:t>
      </w:r>
      <w:proofErr w:type="spellStart"/>
      <w:proofErr w:type="gramStart"/>
      <w:r w:rsidRPr="008E1052">
        <w:rPr>
          <w:rFonts w:cstheme="minorHAnsi"/>
          <w:bCs/>
          <w:sz w:val="24"/>
          <w:szCs w:val="24"/>
        </w:rPr>
        <w:t>Cilt</w:t>
      </w:r>
      <w:proofErr w:type="spellEnd"/>
      <w:r w:rsidRPr="008E1052">
        <w:rPr>
          <w:rFonts w:cstheme="minorHAnsi"/>
          <w:bCs/>
          <w:sz w:val="24"/>
          <w:szCs w:val="24"/>
        </w:rPr>
        <w:t>(</w:t>
      </w:r>
      <w:proofErr w:type="spellStart"/>
      <w:proofErr w:type="gramEnd"/>
      <w:r w:rsidRPr="008E1052">
        <w:rPr>
          <w:rFonts w:cstheme="minorHAnsi"/>
          <w:bCs/>
          <w:sz w:val="24"/>
          <w:szCs w:val="24"/>
        </w:rPr>
        <w:t>Sayı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), </w:t>
      </w:r>
      <w:proofErr w:type="spellStart"/>
      <w:r w:rsidRPr="008E1052">
        <w:rPr>
          <w:rFonts w:cstheme="minorHAnsi"/>
          <w:bCs/>
          <w:sz w:val="24"/>
          <w:szCs w:val="24"/>
        </w:rPr>
        <w:t>Sayfa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aralığı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8E1052">
        <w:rPr>
          <w:rFonts w:cstheme="minorHAnsi"/>
          <w:bCs/>
          <w:sz w:val="24"/>
          <w:szCs w:val="24"/>
        </w:rPr>
        <w:t>Yıl</w:t>
      </w:r>
      <w:proofErr w:type="spellEnd"/>
      <w:r w:rsidRPr="008E1052">
        <w:rPr>
          <w:rFonts w:cstheme="minorHAnsi"/>
          <w:bCs/>
          <w:sz w:val="24"/>
          <w:szCs w:val="24"/>
        </w:rPr>
        <w:t>).</w:t>
      </w:r>
    </w:p>
    <w:p w14:paraId="0297E491" w14:textId="77777777" w:rsidR="00F32792" w:rsidRPr="008E1052" w:rsidRDefault="00F32792" w:rsidP="00F32792">
      <w:pPr>
        <w:pStyle w:val="ListeParagraf"/>
        <w:numPr>
          <w:ilvl w:val="0"/>
          <w:numId w:val="3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 w:rsidRPr="008E1052">
        <w:rPr>
          <w:rFonts w:cstheme="minorHAnsi"/>
          <w:bCs/>
          <w:sz w:val="24"/>
          <w:szCs w:val="24"/>
        </w:rPr>
        <w:t>...</w:t>
      </w:r>
    </w:p>
    <w:p w14:paraId="18284B5F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</w:p>
    <w:p w14:paraId="5CE033EF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  <w:proofErr w:type="spellStart"/>
      <w:r w:rsidRPr="008E1052">
        <w:rPr>
          <w:rFonts w:cstheme="minorHAnsi"/>
          <w:b/>
          <w:sz w:val="24"/>
          <w:szCs w:val="24"/>
          <w:u w:val="single"/>
        </w:rPr>
        <w:t>Bildiriler</w:t>
      </w:r>
      <w:proofErr w:type="spellEnd"/>
      <w:r w:rsidRPr="008E1052">
        <w:rPr>
          <w:rFonts w:cstheme="minorHAnsi"/>
          <w:b/>
          <w:sz w:val="24"/>
          <w:szCs w:val="24"/>
          <w:u w:val="single"/>
        </w:rPr>
        <w:t>:</w:t>
      </w:r>
    </w:p>
    <w:p w14:paraId="2035400D" w14:textId="77777777" w:rsidR="00F32792" w:rsidRPr="008E1052" w:rsidRDefault="00F32792" w:rsidP="00F32792">
      <w:pPr>
        <w:pStyle w:val="ListeParagraf"/>
        <w:numPr>
          <w:ilvl w:val="0"/>
          <w:numId w:val="4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proofErr w:type="spellStart"/>
      <w:r w:rsidRPr="008E1052">
        <w:rPr>
          <w:rFonts w:cstheme="minorHAnsi"/>
          <w:bCs/>
          <w:sz w:val="24"/>
          <w:szCs w:val="24"/>
        </w:rPr>
        <w:t>Soyad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E1052">
        <w:rPr>
          <w:rFonts w:cstheme="minorHAnsi"/>
          <w:bCs/>
          <w:sz w:val="24"/>
          <w:szCs w:val="24"/>
        </w:rPr>
        <w:t>Adının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başharfi</w:t>
      </w:r>
      <w:proofErr w:type="spellEnd"/>
      <w:r w:rsidRPr="008E1052">
        <w:rPr>
          <w:rFonts w:cstheme="minorHAnsi"/>
          <w:bCs/>
          <w:sz w:val="24"/>
          <w:szCs w:val="24"/>
        </w:rPr>
        <w:t>, “</w:t>
      </w:r>
      <w:proofErr w:type="spellStart"/>
      <w:r w:rsidRPr="008E1052">
        <w:rPr>
          <w:rFonts w:cstheme="minorHAnsi"/>
          <w:bCs/>
          <w:sz w:val="24"/>
          <w:szCs w:val="24"/>
        </w:rPr>
        <w:t>Bildiri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başlığı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”, </w:t>
      </w:r>
      <w:proofErr w:type="spellStart"/>
      <w:r w:rsidRPr="008E1052">
        <w:rPr>
          <w:rFonts w:cstheme="minorHAnsi"/>
          <w:bCs/>
          <w:sz w:val="24"/>
          <w:szCs w:val="24"/>
        </w:rPr>
        <w:t>Etkinlik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adı</w:t>
      </w:r>
      <w:proofErr w:type="spellEnd"/>
      <w:r w:rsidRPr="008E1052">
        <w:rPr>
          <w:rFonts w:cstheme="minorHAnsi"/>
          <w:bCs/>
          <w:sz w:val="24"/>
          <w:szCs w:val="24"/>
        </w:rPr>
        <w:t>, Yer (</w:t>
      </w:r>
      <w:proofErr w:type="spellStart"/>
      <w:r w:rsidRPr="008E1052">
        <w:rPr>
          <w:rFonts w:cstheme="minorHAnsi"/>
          <w:bCs/>
          <w:sz w:val="24"/>
          <w:szCs w:val="24"/>
        </w:rPr>
        <w:t>Yıl</w:t>
      </w:r>
      <w:proofErr w:type="spellEnd"/>
      <w:r w:rsidRPr="008E1052">
        <w:rPr>
          <w:rFonts w:cstheme="minorHAnsi"/>
          <w:bCs/>
          <w:sz w:val="24"/>
          <w:szCs w:val="24"/>
        </w:rPr>
        <w:t>).</w:t>
      </w:r>
    </w:p>
    <w:p w14:paraId="35E6FF9A" w14:textId="77777777" w:rsidR="00F32792" w:rsidRPr="008E1052" w:rsidRDefault="00F32792" w:rsidP="00F32792">
      <w:pPr>
        <w:pStyle w:val="ListeParagraf"/>
        <w:numPr>
          <w:ilvl w:val="0"/>
          <w:numId w:val="4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 w:rsidRPr="008E1052">
        <w:rPr>
          <w:rFonts w:cstheme="minorHAnsi"/>
          <w:bCs/>
          <w:sz w:val="24"/>
          <w:szCs w:val="24"/>
        </w:rPr>
        <w:t>...</w:t>
      </w:r>
    </w:p>
    <w:p w14:paraId="79E8785B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14:paraId="665E2AD9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  <w:proofErr w:type="spellStart"/>
      <w:r w:rsidRPr="008E1052">
        <w:rPr>
          <w:rFonts w:cstheme="minorHAnsi"/>
          <w:b/>
          <w:sz w:val="24"/>
          <w:szCs w:val="24"/>
          <w:u w:val="single"/>
        </w:rPr>
        <w:t>Projeler</w:t>
      </w:r>
      <w:proofErr w:type="spellEnd"/>
      <w:r w:rsidRPr="008E1052">
        <w:rPr>
          <w:rFonts w:cstheme="minorHAnsi"/>
          <w:b/>
          <w:sz w:val="24"/>
          <w:szCs w:val="24"/>
          <w:u w:val="single"/>
        </w:rPr>
        <w:t>:</w:t>
      </w:r>
    </w:p>
    <w:p w14:paraId="459EC756" w14:textId="77777777" w:rsidR="00F32792" w:rsidRPr="008E1052" w:rsidRDefault="00F32792" w:rsidP="00F32792">
      <w:pPr>
        <w:pStyle w:val="ListeParagraf"/>
        <w:numPr>
          <w:ilvl w:val="0"/>
          <w:numId w:val="5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proofErr w:type="spellStart"/>
      <w:r w:rsidRPr="008E1052">
        <w:rPr>
          <w:rFonts w:cstheme="minorHAnsi"/>
          <w:bCs/>
          <w:sz w:val="24"/>
          <w:szCs w:val="24"/>
        </w:rPr>
        <w:t>Soyad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E1052">
        <w:rPr>
          <w:rFonts w:cstheme="minorHAnsi"/>
          <w:bCs/>
          <w:sz w:val="24"/>
          <w:szCs w:val="24"/>
        </w:rPr>
        <w:t>Adının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başharfi</w:t>
      </w:r>
      <w:proofErr w:type="spellEnd"/>
      <w:r w:rsidRPr="008E1052">
        <w:rPr>
          <w:rFonts w:cstheme="minorHAnsi"/>
          <w:bCs/>
          <w:sz w:val="24"/>
          <w:szCs w:val="24"/>
        </w:rPr>
        <w:t>, “</w:t>
      </w:r>
      <w:proofErr w:type="spellStart"/>
      <w:r w:rsidRPr="008E1052">
        <w:rPr>
          <w:rFonts w:cstheme="minorHAnsi"/>
          <w:bCs/>
          <w:sz w:val="24"/>
          <w:szCs w:val="24"/>
        </w:rPr>
        <w:t>Proje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başlığı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”, </w:t>
      </w:r>
      <w:proofErr w:type="spellStart"/>
      <w:r w:rsidRPr="008E1052">
        <w:rPr>
          <w:rFonts w:cstheme="minorHAnsi"/>
          <w:bCs/>
          <w:sz w:val="24"/>
          <w:szCs w:val="24"/>
        </w:rPr>
        <w:t>Yürütüldüğü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kurum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8E1052">
        <w:rPr>
          <w:rFonts w:cstheme="minorHAnsi"/>
          <w:bCs/>
          <w:sz w:val="24"/>
          <w:szCs w:val="24"/>
        </w:rPr>
        <w:t>Yıl</w:t>
      </w:r>
      <w:proofErr w:type="spellEnd"/>
      <w:r w:rsidRPr="008E1052">
        <w:rPr>
          <w:rFonts w:cstheme="minorHAnsi"/>
          <w:bCs/>
          <w:sz w:val="24"/>
          <w:szCs w:val="24"/>
        </w:rPr>
        <w:t>).</w:t>
      </w:r>
    </w:p>
    <w:p w14:paraId="7751F56C" w14:textId="77777777" w:rsidR="00F32792" w:rsidRPr="008E1052" w:rsidRDefault="00F32792" w:rsidP="00F32792">
      <w:pPr>
        <w:pStyle w:val="ListeParagraf"/>
        <w:numPr>
          <w:ilvl w:val="0"/>
          <w:numId w:val="5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 w:rsidRPr="008E1052">
        <w:rPr>
          <w:rFonts w:cstheme="minorHAnsi"/>
          <w:bCs/>
          <w:sz w:val="24"/>
          <w:szCs w:val="24"/>
        </w:rPr>
        <w:t>...</w:t>
      </w:r>
    </w:p>
    <w:p w14:paraId="1E411F81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36267A9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12FA965" w14:textId="77777777" w:rsidR="00F32792" w:rsidRPr="008E1052" w:rsidRDefault="00F32792" w:rsidP="00F32792">
      <w:pPr>
        <w:spacing w:after="0" w:line="240" w:lineRule="auto"/>
        <w:rPr>
          <w:rFonts w:cstheme="minorHAnsi"/>
          <w:sz w:val="24"/>
          <w:szCs w:val="24"/>
        </w:rPr>
      </w:pPr>
    </w:p>
    <w:p w14:paraId="290532A1" w14:textId="77777777" w:rsidR="00F32792" w:rsidRPr="008260F0" w:rsidRDefault="00F32792" w:rsidP="00596D75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F32792" w:rsidRPr="008260F0" w:rsidSect="00F8676A">
      <w:headerReference w:type="default" r:id="rId15"/>
      <w:headerReference w:type="first" r:id="rId16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614CC" w14:textId="77777777" w:rsidR="00BE3635" w:rsidRDefault="00BE3635" w:rsidP="0060617A">
      <w:pPr>
        <w:spacing w:after="0" w:line="240" w:lineRule="auto"/>
      </w:pPr>
      <w:r>
        <w:separator/>
      </w:r>
    </w:p>
  </w:endnote>
  <w:endnote w:type="continuationSeparator" w:id="0">
    <w:p w14:paraId="78937B16" w14:textId="77777777" w:rsidR="00BE3635" w:rsidRDefault="00BE3635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89FB5" w14:textId="77777777" w:rsidR="00BE3635" w:rsidRDefault="00BE3635" w:rsidP="0060617A">
      <w:pPr>
        <w:spacing w:after="0" w:line="240" w:lineRule="auto"/>
      </w:pPr>
      <w:r>
        <w:separator/>
      </w:r>
    </w:p>
  </w:footnote>
  <w:footnote w:type="continuationSeparator" w:id="0">
    <w:p w14:paraId="20960B58" w14:textId="77777777" w:rsidR="00BE3635" w:rsidRDefault="00BE3635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7F952A9" w14:textId="62814C4B" w:rsidR="00F8676A" w:rsidRDefault="00AB1660" w:rsidP="0060617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 xml:space="preserve">İKİNCİ TEZ </w:t>
          </w:r>
          <w:r w:rsidR="00812093" w:rsidRPr="00AA27B4">
            <w:rPr>
              <w:rFonts w:cstheme="minorHAnsi"/>
              <w:b/>
              <w:bCs/>
              <w:sz w:val="24"/>
              <w:szCs w:val="24"/>
            </w:rPr>
            <w:t>DANIŞMAN</w:t>
          </w:r>
          <w:r>
            <w:rPr>
              <w:rFonts w:cstheme="minorHAnsi"/>
              <w:b/>
              <w:bCs/>
              <w:sz w:val="24"/>
              <w:szCs w:val="24"/>
            </w:rPr>
            <w:t>I ATANMASI</w:t>
          </w:r>
          <w:r w:rsidR="007461A5" w:rsidRPr="00AA27B4">
            <w:rPr>
              <w:rFonts w:cstheme="minorHAnsi"/>
              <w:b/>
              <w:bCs/>
              <w:sz w:val="24"/>
              <w:szCs w:val="24"/>
            </w:rPr>
            <w:t xml:space="preserve"> TALEP</w:t>
          </w:r>
          <w:r w:rsidR="00F8676A" w:rsidRPr="00AA27B4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36AB17E3" w:rsidR="00A401DA" w:rsidRPr="00A5115E" w:rsidRDefault="00A401D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401DA">
            <w:rPr>
              <w:rFonts w:cstheme="minorHAnsi"/>
              <w:b/>
              <w:bCs/>
              <w:sz w:val="24"/>
              <w:szCs w:val="24"/>
            </w:rPr>
            <w:t>(</w:t>
          </w:r>
          <w:r w:rsidR="00796C6A">
            <w:rPr>
              <w:rFonts w:cstheme="minorHAnsi"/>
              <w:b/>
              <w:bCs/>
              <w:sz w:val="24"/>
              <w:szCs w:val="24"/>
            </w:rPr>
            <w:t>DOKTORA</w:t>
          </w:r>
          <w:r w:rsidRPr="00A401DA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78B29092" w:rsidR="00F8676A" w:rsidRPr="00AA27B4" w:rsidRDefault="00796C6A" w:rsidP="001300A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DR</w:t>
          </w:r>
          <w:r w:rsidR="00F8676A" w:rsidRPr="001300AA">
            <w:rPr>
              <w:rFonts w:cstheme="minorHAnsi"/>
              <w:sz w:val="36"/>
              <w:szCs w:val="36"/>
            </w:rPr>
            <w:t>-</w:t>
          </w:r>
          <w:r w:rsidR="00D025CC">
            <w:rPr>
              <w:rFonts w:cstheme="minorHAnsi"/>
              <w:sz w:val="36"/>
              <w:szCs w:val="36"/>
            </w:rPr>
            <w:t>1</w:t>
          </w:r>
          <w:r>
            <w:rPr>
              <w:rFonts w:cstheme="minorHAnsi"/>
              <w:sz w:val="36"/>
              <w:szCs w:val="36"/>
            </w:rPr>
            <w:t>4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2F9B9966" w:rsidR="00F8676A" w:rsidRPr="00AA27B4" w:rsidRDefault="00C70895" w:rsidP="001E04A5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02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11DDEC99" w:rsidR="00F8676A" w:rsidRPr="00AA27B4" w:rsidRDefault="00C70895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08 </w:t>
          </w:r>
          <w:proofErr w:type="spellStart"/>
          <w:r>
            <w:rPr>
              <w:rFonts w:cstheme="minorHAnsi"/>
              <w:sz w:val="20"/>
              <w:szCs w:val="20"/>
            </w:rPr>
            <w:t>Ekim</w:t>
          </w:r>
          <w:proofErr w:type="spellEnd"/>
          <w:r w:rsidR="001E04A5"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DF9C2" w14:textId="6BE18C8D" w:rsidR="001E04A5" w:rsidRDefault="001E04A5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1E04A5" w:rsidRPr="00A5115E" w14:paraId="52B5B67C" w14:textId="77777777" w:rsidTr="007E5142">
      <w:tc>
        <w:tcPr>
          <w:tcW w:w="1129" w:type="dxa"/>
          <w:vMerge w:val="restart"/>
          <w:vAlign w:val="center"/>
        </w:tcPr>
        <w:p w14:paraId="46C82000" w14:textId="77777777" w:rsidR="001E04A5" w:rsidRPr="00A5115E" w:rsidRDefault="001E04A5" w:rsidP="001E04A5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3C485B2E" wp14:editId="3EDEB7D2">
                <wp:extent cx="54000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06808588" w14:textId="77777777" w:rsidR="001E04A5" w:rsidRDefault="001E04A5" w:rsidP="001E04A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0B8F6A9B" w14:textId="77777777" w:rsidR="001E04A5" w:rsidRDefault="001E04A5" w:rsidP="001E04A5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 xml:space="preserve">İKİNCİ TEZ </w:t>
          </w:r>
          <w:r w:rsidRPr="00AA27B4">
            <w:rPr>
              <w:rFonts w:cstheme="minorHAnsi"/>
              <w:b/>
              <w:bCs/>
              <w:sz w:val="24"/>
              <w:szCs w:val="24"/>
            </w:rPr>
            <w:t>DANIŞMAN</w:t>
          </w:r>
          <w:r>
            <w:rPr>
              <w:rFonts w:cstheme="minorHAnsi"/>
              <w:b/>
              <w:bCs/>
              <w:sz w:val="24"/>
              <w:szCs w:val="24"/>
            </w:rPr>
            <w:t>I ATANMASI</w:t>
          </w:r>
          <w:r w:rsidRPr="00AA27B4">
            <w:rPr>
              <w:rFonts w:cstheme="minorHAnsi"/>
              <w:b/>
              <w:bCs/>
              <w:sz w:val="24"/>
              <w:szCs w:val="24"/>
            </w:rPr>
            <w:t xml:space="preserve"> TALEP FORMU</w:t>
          </w:r>
        </w:p>
        <w:p w14:paraId="17F978A1" w14:textId="77777777" w:rsidR="001E04A5" w:rsidRPr="00A5115E" w:rsidRDefault="001E04A5" w:rsidP="001E04A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401DA">
            <w:rPr>
              <w:rFonts w:cstheme="minorHAnsi"/>
              <w:b/>
              <w:bCs/>
              <w:sz w:val="24"/>
              <w:szCs w:val="24"/>
            </w:rPr>
            <w:t>(</w:t>
          </w:r>
          <w:r>
            <w:rPr>
              <w:rFonts w:cstheme="minorHAnsi"/>
              <w:b/>
              <w:bCs/>
              <w:sz w:val="24"/>
              <w:szCs w:val="24"/>
            </w:rPr>
            <w:t>DOKTORA</w:t>
          </w:r>
          <w:r w:rsidRPr="00A401DA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5895746E" w14:textId="77777777" w:rsidR="001E04A5" w:rsidRDefault="001E04A5" w:rsidP="001E04A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78A085C9" w14:textId="77777777" w:rsidR="001E04A5" w:rsidRPr="0060617A" w:rsidRDefault="001E04A5" w:rsidP="001E04A5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41396A74" w14:textId="77777777" w:rsidR="001E04A5" w:rsidRPr="00AA27B4" w:rsidRDefault="001E04A5" w:rsidP="001E04A5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DR</w:t>
          </w:r>
          <w:r w:rsidRPr="001300AA">
            <w:rPr>
              <w:rFonts w:cstheme="minorHAnsi"/>
              <w:sz w:val="36"/>
              <w:szCs w:val="36"/>
            </w:rPr>
            <w:t>-</w:t>
          </w:r>
          <w:r>
            <w:rPr>
              <w:rFonts w:cstheme="minorHAnsi"/>
              <w:sz w:val="36"/>
              <w:szCs w:val="36"/>
            </w:rPr>
            <w:t>14</w:t>
          </w:r>
        </w:p>
      </w:tc>
    </w:tr>
    <w:tr w:rsidR="001E04A5" w:rsidRPr="00A5115E" w14:paraId="7AC907BB" w14:textId="77777777" w:rsidTr="007E5142">
      <w:tc>
        <w:tcPr>
          <w:tcW w:w="1129" w:type="dxa"/>
          <w:vMerge/>
        </w:tcPr>
        <w:p w14:paraId="2026A4CA" w14:textId="77777777" w:rsidR="001E04A5" w:rsidRPr="00A5115E" w:rsidRDefault="001E04A5" w:rsidP="001E04A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058CA8E3" w14:textId="77777777" w:rsidR="001E04A5" w:rsidRPr="00A5115E" w:rsidRDefault="001E04A5" w:rsidP="001E04A5">
          <w:pPr>
            <w:rPr>
              <w:rFonts w:cstheme="minorHAnsi"/>
            </w:rPr>
          </w:pPr>
        </w:p>
      </w:tc>
      <w:tc>
        <w:tcPr>
          <w:tcW w:w="1417" w:type="dxa"/>
        </w:tcPr>
        <w:p w14:paraId="0037B53B" w14:textId="77777777" w:rsidR="001E04A5" w:rsidRPr="0060617A" w:rsidRDefault="001E04A5" w:rsidP="001E04A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743044B7" w14:textId="0EBAA6D3" w:rsidR="001E04A5" w:rsidRPr="00AA27B4" w:rsidRDefault="001E04A5" w:rsidP="001E04A5">
          <w:pPr>
            <w:jc w:val="right"/>
            <w:rPr>
              <w:rFonts w:cstheme="minorHAnsi"/>
              <w:sz w:val="20"/>
              <w:szCs w:val="20"/>
            </w:rPr>
          </w:pPr>
          <w:r w:rsidRPr="00AA27B4">
            <w:rPr>
              <w:rFonts w:cstheme="minorHAnsi"/>
              <w:sz w:val="20"/>
              <w:szCs w:val="20"/>
            </w:rPr>
            <w:t>0</w:t>
          </w:r>
          <w:r w:rsidR="00C70895">
            <w:rPr>
              <w:rFonts w:cstheme="minorHAnsi"/>
              <w:sz w:val="20"/>
              <w:szCs w:val="20"/>
            </w:rPr>
            <w:t>2</w:t>
          </w:r>
        </w:p>
      </w:tc>
    </w:tr>
    <w:tr w:rsidR="001E04A5" w:rsidRPr="00A5115E" w14:paraId="326A8A4C" w14:textId="77777777" w:rsidTr="007E5142">
      <w:trPr>
        <w:trHeight w:val="302"/>
      </w:trPr>
      <w:tc>
        <w:tcPr>
          <w:tcW w:w="1129" w:type="dxa"/>
          <w:vMerge/>
        </w:tcPr>
        <w:p w14:paraId="0D3A84B4" w14:textId="77777777" w:rsidR="001E04A5" w:rsidRPr="00A5115E" w:rsidRDefault="001E04A5" w:rsidP="001E04A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190192EF" w14:textId="77777777" w:rsidR="001E04A5" w:rsidRPr="00A5115E" w:rsidRDefault="001E04A5" w:rsidP="001E04A5">
          <w:pPr>
            <w:rPr>
              <w:rFonts w:cstheme="minorHAnsi"/>
            </w:rPr>
          </w:pPr>
        </w:p>
      </w:tc>
      <w:tc>
        <w:tcPr>
          <w:tcW w:w="1417" w:type="dxa"/>
        </w:tcPr>
        <w:p w14:paraId="6C6E8E5F" w14:textId="77777777" w:rsidR="001E04A5" w:rsidRPr="0060617A" w:rsidRDefault="001E04A5" w:rsidP="001E04A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6858D183" w14:textId="11EAB474" w:rsidR="001E04A5" w:rsidRPr="00AA27B4" w:rsidRDefault="00C70895" w:rsidP="001E04A5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08 </w:t>
          </w:r>
          <w:proofErr w:type="spellStart"/>
          <w:r>
            <w:rPr>
              <w:rFonts w:cstheme="minorHAnsi"/>
              <w:sz w:val="20"/>
              <w:szCs w:val="20"/>
            </w:rPr>
            <w:t>Ekim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4BD62A0A" w14:textId="77777777" w:rsidR="001E04A5" w:rsidRDefault="001E04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2555B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6740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23018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93457">
    <w:abstractNumId w:val="4"/>
  </w:num>
  <w:num w:numId="2" w16cid:durableId="1547644072">
    <w:abstractNumId w:val="2"/>
  </w:num>
  <w:num w:numId="3" w16cid:durableId="1046685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981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4839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3026A"/>
    <w:rsid w:val="00034BE5"/>
    <w:rsid w:val="00055284"/>
    <w:rsid w:val="000A228C"/>
    <w:rsid w:val="001066CB"/>
    <w:rsid w:val="00113723"/>
    <w:rsid w:val="001300AA"/>
    <w:rsid w:val="00163206"/>
    <w:rsid w:val="00175FA6"/>
    <w:rsid w:val="001859E8"/>
    <w:rsid w:val="001B7F5C"/>
    <w:rsid w:val="001C6440"/>
    <w:rsid w:val="001D25B3"/>
    <w:rsid w:val="001E04A5"/>
    <w:rsid w:val="001E2EE9"/>
    <w:rsid w:val="002033E8"/>
    <w:rsid w:val="00206077"/>
    <w:rsid w:val="00237457"/>
    <w:rsid w:val="0027504A"/>
    <w:rsid w:val="0027787B"/>
    <w:rsid w:val="002A1AA5"/>
    <w:rsid w:val="002B2841"/>
    <w:rsid w:val="002C08FD"/>
    <w:rsid w:val="003342C9"/>
    <w:rsid w:val="00340A9E"/>
    <w:rsid w:val="003623E4"/>
    <w:rsid w:val="00395B81"/>
    <w:rsid w:val="003A07CD"/>
    <w:rsid w:val="003C6627"/>
    <w:rsid w:val="003E1B68"/>
    <w:rsid w:val="00402E0E"/>
    <w:rsid w:val="00404261"/>
    <w:rsid w:val="004B674F"/>
    <w:rsid w:val="004D3A56"/>
    <w:rsid w:val="00516BA7"/>
    <w:rsid w:val="00537535"/>
    <w:rsid w:val="00544D67"/>
    <w:rsid w:val="00580067"/>
    <w:rsid w:val="00596D75"/>
    <w:rsid w:val="005A0545"/>
    <w:rsid w:val="005D0281"/>
    <w:rsid w:val="005E105D"/>
    <w:rsid w:val="0060617A"/>
    <w:rsid w:val="00633FF8"/>
    <w:rsid w:val="00653E99"/>
    <w:rsid w:val="00654DCE"/>
    <w:rsid w:val="00693F67"/>
    <w:rsid w:val="00697DC7"/>
    <w:rsid w:val="006A5AC6"/>
    <w:rsid w:val="006B0F32"/>
    <w:rsid w:val="00733007"/>
    <w:rsid w:val="007461A5"/>
    <w:rsid w:val="00771A0A"/>
    <w:rsid w:val="00781600"/>
    <w:rsid w:val="00785EF9"/>
    <w:rsid w:val="00796C6A"/>
    <w:rsid w:val="007C6FEA"/>
    <w:rsid w:val="007D371F"/>
    <w:rsid w:val="00812093"/>
    <w:rsid w:val="008733F5"/>
    <w:rsid w:val="00894BE1"/>
    <w:rsid w:val="008A06E9"/>
    <w:rsid w:val="008D6DFC"/>
    <w:rsid w:val="00985251"/>
    <w:rsid w:val="009A2868"/>
    <w:rsid w:val="00A401DA"/>
    <w:rsid w:val="00A5115E"/>
    <w:rsid w:val="00A83B8E"/>
    <w:rsid w:val="00AA27B4"/>
    <w:rsid w:val="00AA6967"/>
    <w:rsid w:val="00AB1660"/>
    <w:rsid w:val="00AD5714"/>
    <w:rsid w:val="00B066A3"/>
    <w:rsid w:val="00B3724E"/>
    <w:rsid w:val="00B5704F"/>
    <w:rsid w:val="00BB14AD"/>
    <w:rsid w:val="00BE3635"/>
    <w:rsid w:val="00C34D15"/>
    <w:rsid w:val="00C417A3"/>
    <w:rsid w:val="00C70895"/>
    <w:rsid w:val="00C73418"/>
    <w:rsid w:val="00C94852"/>
    <w:rsid w:val="00CB0011"/>
    <w:rsid w:val="00CE440D"/>
    <w:rsid w:val="00CE76E5"/>
    <w:rsid w:val="00D025CC"/>
    <w:rsid w:val="00D034FD"/>
    <w:rsid w:val="00D12854"/>
    <w:rsid w:val="00D32463"/>
    <w:rsid w:val="00D4739B"/>
    <w:rsid w:val="00D614CE"/>
    <w:rsid w:val="00D9342E"/>
    <w:rsid w:val="00DE39F3"/>
    <w:rsid w:val="00E0294C"/>
    <w:rsid w:val="00E12C1B"/>
    <w:rsid w:val="00E23303"/>
    <w:rsid w:val="00E471EC"/>
    <w:rsid w:val="00E50A5A"/>
    <w:rsid w:val="00E73A2E"/>
    <w:rsid w:val="00EA1C3D"/>
    <w:rsid w:val="00EC3147"/>
    <w:rsid w:val="00F06912"/>
    <w:rsid w:val="00F32792"/>
    <w:rsid w:val="00F3608F"/>
    <w:rsid w:val="00F47108"/>
    <w:rsid w:val="00F8676A"/>
    <w:rsid w:val="00F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3C26B1C7-11F0-4B2B-BC33-61502B36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E1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2C1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D371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70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&#305;&#351;man@uzem.education" TargetMode="External"/><Relationship Id="rId13" Type="http://schemas.openxmlformats.org/officeDocument/2006/relationships/hyperlink" Target="mailto:2-anabilimdal&#305;ba&#351;kan&#305;@uzem.educ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46;&#287;rencino@uzem.education" TargetMode="External"/><Relationship Id="rId12" Type="http://schemas.openxmlformats.org/officeDocument/2006/relationships/hyperlink" Target="mailto:dan&#305;&#351;man@uzem.educ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beevrak@uzem.educa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3-anabilimdal&#305;ba&#351;kan&#305;@uzem.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-ikincidan&#305;&#351;man@uzem.education" TargetMode="External"/><Relationship Id="rId14" Type="http://schemas.openxmlformats.org/officeDocument/2006/relationships/hyperlink" Target="mailto:fbeevrak@uzem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3</cp:revision>
  <dcterms:created xsi:type="dcterms:W3CDTF">2024-09-16T08:30:00Z</dcterms:created>
  <dcterms:modified xsi:type="dcterms:W3CDTF">2024-10-08T14:27:00Z</dcterms:modified>
</cp:coreProperties>
</file>